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33" w:rsidRPr="00E45D38" w:rsidRDefault="00DA3B82" w:rsidP="00E45D38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id-ID"/>
        </w:rPr>
        <w:t xml:space="preserve"> </w:t>
      </w:r>
      <w:r w:rsidR="00C8058D" w:rsidRPr="00E45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id-ID"/>
        </w:rPr>
        <w:t>ABTRAK</w:t>
      </w:r>
    </w:p>
    <w:p w:rsidR="00C8058D" w:rsidRDefault="00C8058D" w:rsidP="004239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</w:p>
    <w:p w:rsidR="00C8058D" w:rsidRDefault="00C8058D" w:rsidP="004239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</w:p>
    <w:p w:rsidR="00C8058D" w:rsidRDefault="00C8058D" w:rsidP="004239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</w:p>
    <w:p w:rsidR="00C8058D" w:rsidRDefault="00C8058D" w:rsidP="004239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  <w:t xml:space="preserve">  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edi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rohman</w:t>
      </w:r>
      <w:proofErr w:type="spellEnd"/>
    </w:p>
    <w:p w:rsidR="00C8058D" w:rsidRDefault="00C8058D" w:rsidP="004239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Nim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  <w:t xml:space="preserve">  : 16.3.</w:t>
      </w:r>
      <w:r w:rsidR="00E06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15.0021</w:t>
      </w:r>
    </w:p>
    <w:p w:rsidR="00C8058D" w:rsidRDefault="00C8058D" w:rsidP="00C8058D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Judul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ab/>
        <w:t xml:space="preserve">: </w:t>
      </w:r>
      <w:proofErr w:type="spellStart"/>
      <w:r w:rsidR="00E94CD9">
        <w:rPr>
          <w:rFonts w:ascii="Times New Roman" w:hAnsi="Times New Roman" w:cs="Times New Roman"/>
          <w:sz w:val="24"/>
          <w:szCs w:val="28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Promosi </w:t>
      </w:r>
      <w:r w:rsidRPr="00C8058D">
        <w:rPr>
          <w:rFonts w:ascii="Times New Roman" w:hAnsi="Times New Roman" w:cs="Times New Roman"/>
          <w:sz w:val="24"/>
          <w:szCs w:val="28"/>
          <w:lang w:val="en-US"/>
        </w:rPr>
        <w:t>T</w:t>
      </w:r>
      <w:r>
        <w:rPr>
          <w:rFonts w:ascii="Times New Roman" w:hAnsi="Times New Roman" w:cs="Times New Roman"/>
          <w:sz w:val="24"/>
          <w:szCs w:val="28"/>
        </w:rPr>
        <w:t>erhadap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8058D">
        <w:rPr>
          <w:rFonts w:ascii="Times New Roman" w:hAnsi="Times New Roman" w:cs="Times New Roman"/>
          <w:sz w:val="24"/>
          <w:szCs w:val="28"/>
        </w:rPr>
        <w:t>Ke</w:t>
      </w:r>
      <w:r>
        <w:rPr>
          <w:rFonts w:ascii="Times New Roman" w:hAnsi="Times New Roman" w:cs="Times New Roman"/>
          <w:sz w:val="24"/>
          <w:szCs w:val="28"/>
        </w:rPr>
        <w:t xml:space="preserve">putusan Nasabah Untuk Menabung </w:t>
      </w:r>
      <w:r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C8058D">
        <w:rPr>
          <w:rFonts w:ascii="Times New Roman" w:hAnsi="Times New Roman" w:cs="Times New Roman"/>
          <w:sz w:val="24"/>
          <w:szCs w:val="28"/>
        </w:rPr>
        <w:t>i Bank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8058D">
        <w:rPr>
          <w:rFonts w:ascii="Times New Roman" w:hAnsi="Times New Roman" w:cs="Times New Roman"/>
          <w:sz w:val="24"/>
          <w:szCs w:val="28"/>
        </w:rPr>
        <w:t>Mandiri Syariah Cabang Bungku</w:t>
      </w:r>
    </w:p>
    <w:p w:rsidR="00C8058D" w:rsidRPr="00C8058D" w:rsidRDefault="00C8058D" w:rsidP="00C8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  <w:r w:rsidRPr="00C805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id-ID"/>
        </w:rPr>
        <w:tab/>
      </w:r>
    </w:p>
    <w:p w:rsidR="00E063E1" w:rsidRDefault="00C8058D" w:rsidP="00E063E1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Tujuan</w:t>
      </w:r>
      <w:proofErr w:type="spellEnd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penelitian</w:t>
      </w:r>
      <w:proofErr w:type="spellEnd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ini</w:t>
      </w:r>
      <w:proofErr w:type="spellEnd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adalah</w:t>
      </w:r>
      <w:proofErr w:type="spellEnd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untuk</w:t>
      </w:r>
      <w:proofErr w:type="spellEnd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menhgetahui</w:t>
      </w:r>
      <w:proofErr w:type="spellEnd"/>
      <w:r w:rsidRPr="00E0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E94CD9" w:rsidRPr="00E063E1">
        <w:rPr>
          <w:rFonts w:ascii="Times New Roman" w:hAnsi="Times New Roman" w:cs="Times New Roman"/>
          <w:sz w:val="24"/>
          <w:szCs w:val="28"/>
          <w:lang w:val="en-US"/>
        </w:rPr>
        <w:t>pengaruh</w:t>
      </w:r>
      <w:proofErr w:type="spellEnd"/>
      <w:r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063E1">
        <w:rPr>
          <w:rFonts w:ascii="Times New Roman" w:hAnsi="Times New Roman" w:cs="Times New Roman"/>
          <w:sz w:val="24"/>
          <w:szCs w:val="28"/>
        </w:rPr>
        <w:t xml:space="preserve"> promosi</w:t>
      </w:r>
      <w:proofErr w:type="gramEnd"/>
      <w:r w:rsidRPr="00E063E1">
        <w:rPr>
          <w:rFonts w:ascii="Times New Roman" w:hAnsi="Times New Roman" w:cs="Times New Roman"/>
          <w:sz w:val="24"/>
          <w:szCs w:val="28"/>
        </w:rPr>
        <w:t xml:space="preserve"> </w:t>
      </w:r>
      <w:r w:rsidRPr="00E063E1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E063E1">
        <w:rPr>
          <w:rFonts w:ascii="Times New Roman" w:hAnsi="Times New Roman" w:cs="Times New Roman"/>
          <w:sz w:val="24"/>
          <w:szCs w:val="28"/>
        </w:rPr>
        <w:t>erhadap</w:t>
      </w:r>
      <w:r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063E1">
        <w:rPr>
          <w:rFonts w:ascii="Times New Roman" w:hAnsi="Times New Roman" w:cs="Times New Roman"/>
          <w:sz w:val="24"/>
          <w:szCs w:val="28"/>
        </w:rPr>
        <w:t xml:space="preserve">keputusan nasabah untuk menabung </w:t>
      </w:r>
      <w:r w:rsidRPr="00E063E1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E063E1">
        <w:rPr>
          <w:rFonts w:ascii="Times New Roman" w:hAnsi="Times New Roman" w:cs="Times New Roman"/>
          <w:sz w:val="24"/>
          <w:szCs w:val="28"/>
        </w:rPr>
        <w:t>i bank</w:t>
      </w:r>
      <w:r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063E1">
        <w:rPr>
          <w:rFonts w:ascii="Times New Roman" w:hAnsi="Times New Roman" w:cs="Times New Roman"/>
          <w:sz w:val="24"/>
          <w:szCs w:val="28"/>
        </w:rPr>
        <w:t>mandiri syariah cabang bungku</w:t>
      </w:r>
      <w:r w:rsidRPr="00E063E1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AC2BD8"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="00E063E1" w:rsidRPr="00E063E1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="00E063E1"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szCs w:val="28"/>
          <w:lang w:val="en-US"/>
        </w:rPr>
        <w:t>mengangkat</w:t>
      </w:r>
      <w:proofErr w:type="spellEnd"/>
      <w:r w:rsidR="00E063E1"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szCs w:val="28"/>
          <w:lang w:val="en-US"/>
        </w:rPr>
        <w:t>masalah</w:t>
      </w:r>
      <w:proofErr w:type="spellEnd"/>
      <w:r w:rsidR="00AC2BD8"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063E1" w:rsidRPr="00E063E1">
        <w:rPr>
          <w:rFonts w:ascii="Times New Roman" w:hAnsi="Times New Roman" w:cs="Times New Roman"/>
          <w:sz w:val="24"/>
          <w:szCs w:val="28"/>
          <w:lang w:val="en-US"/>
        </w:rPr>
        <w:t>1.</w:t>
      </w:r>
      <w:proofErr w:type="gramEnd"/>
      <w:r w:rsidR="00E063E1" w:rsidRPr="00E063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veriabel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periklanan</w:t>
      </w:r>
      <w:proofErr w:type="gramStart"/>
      <w:r w:rsidR="00E063E1">
        <w:rPr>
          <w:rFonts w:ascii="Times New Roman" w:hAnsi="Times New Roman" w:cs="Times New Roman"/>
          <w:sz w:val="24"/>
          <w:lang w:val="en-US"/>
        </w:rPr>
        <w:t>,promo</w:t>
      </w:r>
      <w:proofErr w:type="spellEnd"/>
      <w:proofErr w:type="gramEnd"/>
      <w:r w:rsid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penjualan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hubungan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penjualan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 personal,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pemasaran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langsung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berpengaruh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signifikan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persial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>
        <w:rPr>
          <w:rFonts w:ascii="Times New Roman" w:hAnsi="Times New Roman" w:cs="Times New Roman"/>
          <w:sz w:val="24"/>
          <w:lang w:val="en-US"/>
        </w:rPr>
        <w:t>serempak</w:t>
      </w:r>
      <w:proofErr w:type="spellEnd"/>
      <w:r w:rsid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keputusan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nasabah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menabung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di Bank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Mandiri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Syariah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Cabang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063E1" w:rsidRPr="00E063E1">
        <w:rPr>
          <w:rFonts w:ascii="Times New Roman" w:hAnsi="Times New Roman" w:cs="Times New Roman"/>
          <w:sz w:val="24"/>
          <w:lang w:val="en-US"/>
        </w:rPr>
        <w:t>Bungku</w:t>
      </w:r>
      <w:proofErr w:type="spellEnd"/>
      <w:r w:rsidR="00E063E1" w:rsidRPr="00E063E1">
        <w:rPr>
          <w:rFonts w:ascii="Times New Roman" w:hAnsi="Times New Roman" w:cs="Times New Roman"/>
          <w:sz w:val="24"/>
          <w:lang w:val="en-US"/>
        </w:rPr>
        <w:t>?</w:t>
      </w:r>
      <w:r w:rsidR="00E063E1">
        <w:rPr>
          <w:rFonts w:ascii="Times New Roman" w:hAnsi="Times New Roman" w:cs="Times New Roman"/>
          <w:sz w:val="24"/>
          <w:lang w:val="en-US"/>
        </w:rPr>
        <w:t>.</w:t>
      </w:r>
    </w:p>
    <w:p w:rsidR="00C8058D" w:rsidRPr="00E063E1" w:rsidRDefault="00C8058D" w:rsidP="00E063E1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menabung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di bank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mandiri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syariah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cabang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bungku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E94CD9">
        <w:rPr>
          <w:rFonts w:ascii="Times New Roman" w:hAnsi="Times New Roman" w:cs="Times New Roman"/>
          <w:sz w:val="24"/>
          <w:szCs w:val="28"/>
          <w:lang w:val="en-US"/>
        </w:rPr>
        <w:t>pengaruh</w:t>
      </w:r>
      <w:proofErr w:type="spellEnd"/>
      <w:r w:rsidR="00E94CD9">
        <w:rPr>
          <w:rFonts w:ascii="Times New Roman" w:hAnsi="Times New Roman" w:cs="Times New Roman"/>
          <w:sz w:val="24"/>
          <w:szCs w:val="28"/>
          <w:lang w:val="en-US"/>
        </w:rPr>
        <w:t xml:space="preserve"> promo</w:t>
      </w:r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penjualan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menabung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di bank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mandiri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syariah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cabang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bungku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pengaruh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periklanan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menabung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di bank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mandiri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syariah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cabang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bungku</w:t>
      </w:r>
      <w:proofErr w:type="spellEnd"/>
      <w:r w:rsidR="00E063E1">
        <w:rPr>
          <w:rFonts w:ascii="Times New Roman" w:hAnsi="Times New Roman" w:cs="Times New Roman"/>
          <w:sz w:val="24"/>
          <w:szCs w:val="28"/>
          <w:lang w:val="en-US"/>
        </w:rPr>
        <w:t>,</w:t>
      </w:r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pengaruh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Hubungan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Masyarakat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menabung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di bank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mandiri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syariah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cabang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bungku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pengaruh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penjualan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personal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menabung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di bank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mandiri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syariah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cabang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bungku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pemasaran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langsung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menabung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di bank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mandiri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syariah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cabang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C2BD8">
        <w:rPr>
          <w:rFonts w:ascii="Times New Roman" w:hAnsi="Times New Roman" w:cs="Times New Roman"/>
          <w:sz w:val="24"/>
          <w:szCs w:val="28"/>
          <w:lang w:val="en-US"/>
        </w:rPr>
        <w:t>bungku</w:t>
      </w:r>
      <w:proofErr w:type="spellEnd"/>
      <w:r w:rsidR="00AC2BD8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C2BD8" w:rsidRDefault="00AC2BD8" w:rsidP="00E063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menabung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di bank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cabang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bungku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menguji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</w:p>
    <w:p w:rsidR="00AC2BD8" w:rsidRPr="00AC2BD8" w:rsidRDefault="00AC2BD8" w:rsidP="005D4D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veriabel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serempak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berpengaruh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periklanan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berpengaruh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signifikan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persial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ter</w:t>
      </w:r>
      <w:r w:rsidR="00E94CD9">
        <w:rPr>
          <w:rFonts w:ascii="Times New Roman" w:hAnsi="Times New Roman" w:cs="Times New Roman"/>
          <w:sz w:val="24"/>
          <w:szCs w:val="28"/>
          <w:lang w:val="en-US"/>
        </w:rPr>
        <w:t>hadap</w:t>
      </w:r>
      <w:proofErr w:type="spellEnd"/>
      <w:r w:rsidR="00E94CD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94CD9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E94CD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94CD9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E94CD9">
        <w:rPr>
          <w:rFonts w:ascii="Times New Roman" w:hAnsi="Times New Roman" w:cs="Times New Roman"/>
          <w:sz w:val="24"/>
          <w:szCs w:val="28"/>
          <w:lang w:val="en-US"/>
        </w:rPr>
        <w:t>, promo</w:t>
      </w:r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penjualan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berpengaruh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signifikan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persial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hubungan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9746DC">
        <w:rPr>
          <w:rFonts w:ascii="Times New Roman" w:hAnsi="Times New Roman" w:cs="Times New Roman"/>
          <w:sz w:val="24"/>
          <w:szCs w:val="28"/>
          <w:lang w:val="en-US"/>
        </w:rPr>
        <w:t>antar</w:t>
      </w:r>
      <w:proofErr w:type="spellEnd"/>
      <w:r w:rsidR="009746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masyarakat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berpengaruh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signifikan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persial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penjualan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personal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berpengaruh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signifikan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persial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pemasaran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langsung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berpengaruh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tidak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signifikan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="00E45D3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E45D38">
        <w:rPr>
          <w:rFonts w:ascii="Times New Roman" w:hAnsi="Times New Roman" w:cs="Times New Roman"/>
          <w:sz w:val="24"/>
          <w:szCs w:val="28"/>
          <w:lang w:val="en-US"/>
        </w:rPr>
        <w:t>per</w:t>
      </w:r>
      <w:r w:rsidR="001E3514">
        <w:rPr>
          <w:rFonts w:ascii="Times New Roman" w:hAnsi="Times New Roman" w:cs="Times New Roman"/>
          <w:sz w:val="24"/>
          <w:szCs w:val="28"/>
          <w:lang w:val="en-US"/>
        </w:rPr>
        <w:t>sial</w:t>
      </w:r>
      <w:proofErr w:type="spellEnd"/>
      <w:r w:rsidR="001E35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E3514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="001E35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E3514">
        <w:rPr>
          <w:rFonts w:ascii="Times New Roman" w:hAnsi="Times New Roman" w:cs="Times New Roman"/>
          <w:sz w:val="24"/>
          <w:szCs w:val="28"/>
          <w:lang w:val="en-US"/>
        </w:rPr>
        <w:t>keputusan</w:t>
      </w:r>
      <w:proofErr w:type="spellEnd"/>
      <w:r w:rsidR="001E35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E3514">
        <w:rPr>
          <w:rFonts w:ascii="Times New Roman" w:hAnsi="Times New Roman" w:cs="Times New Roman"/>
          <w:sz w:val="24"/>
          <w:szCs w:val="28"/>
          <w:lang w:val="en-US"/>
        </w:rPr>
        <w:t>nasabah</w:t>
      </w:r>
      <w:proofErr w:type="spellEnd"/>
      <w:r w:rsidR="001E3514">
        <w:rPr>
          <w:rFonts w:ascii="Times New Roman" w:hAnsi="Times New Roman" w:cs="Times New Roman"/>
          <w:sz w:val="24"/>
          <w:szCs w:val="28"/>
          <w:lang w:val="en-US"/>
        </w:rPr>
        <w:t>.</w:t>
      </w:r>
      <w:bookmarkStart w:id="0" w:name="_GoBack"/>
      <w:bookmarkEnd w:id="0"/>
    </w:p>
    <w:sectPr w:rsidR="00AC2BD8" w:rsidRPr="00AC2BD8" w:rsidSect="00B4604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4FEC"/>
    <w:multiLevelType w:val="hybridMultilevel"/>
    <w:tmpl w:val="BDB8F412"/>
    <w:lvl w:ilvl="0" w:tplc="AD9E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4"/>
    <w:rsid w:val="00006D13"/>
    <w:rsid w:val="00017DA8"/>
    <w:rsid w:val="000465AC"/>
    <w:rsid w:val="000756B2"/>
    <w:rsid w:val="0009051A"/>
    <w:rsid w:val="00132487"/>
    <w:rsid w:val="001827C3"/>
    <w:rsid w:val="001A527B"/>
    <w:rsid w:val="001A5AAF"/>
    <w:rsid w:val="001E3514"/>
    <w:rsid w:val="001E5FFE"/>
    <w:rsid w:val="002524BC"/>
    <w:rsid w:val="00277D18"/>
    <w:rsid w:val="00282E70"/>
    <w:rsid w:val="0028314A"/>
    <w:rsid w:val="002F653C"/>
    <w:rsid w:val="00300E64"/>
    <w:rsid w:val="00322B6C"/>
    <w:rsid w:val="00335BEA"/>
    <w:rsid w:val="00361404"/>
    <w:rsid w:val="0037161C"/>
    <w:rsid w:val="00385CDA"/>
    <w:rsid w:val="003A0D49"/>
    <w:rsid w:val="00423933"/>
    <w:rsid w:val="00427949"/>
    <w:rsid w:val="00442368"/>
    <w:rsid w:val="00495E46"/>
    <w:rsid w:val="00514692"/>
    <w:rsid w:val="0055724D"/>
    <w:rsid w:val="00565DD4"/>
    <w:rsid w:val="005B322A"/>
    <w:rsid w:val="005B6073"/>
    <w:rsid w:val="005D4D5C"/>
    <w:rsid w:val="00611A26"/>
    <w:rsid w:val="006B01A6"/>
    <w:rsid w:val="006C0851"/>
    <w:rsid w:val="0074600D"/>
    <w:rsid w:val="00776B03"/>
    <w:rsid w:val="007A33BE"/>
    <w:rsid w:val="007C1E5C"/>
    <w:rsid w:val="007E2952"/>
    <w:rsid w:val="008176F2"/>
    <w:rsid w:val="00831706"/>
    <w:rsid w:val="008B3A81"/>
    <w:rsid w:val="008D0A33"/>
    <w:rsid w:val="008E3A87"/>
    <w:rsid w:val="00905291"/>
    <w:rsid w:val="00925C4B"/>
    <w:rsid w:val="00927D2D"/>
    <w:rsid w:val="009508BE"/>
    <w:rsid w:val="009518B0"/>
    <w:rsid w:val="00967AFF"/>
    <w:rsid w:val="009746DC"/>
    <w:rsid w:val="009C481A"/>
    <w:rsid w:val="009F4696"/>
    <w:rsid w:val="00A12281"/>
    <w:rsid w:val="00A34B0E"/>
    <w:rsid w:val="00AB1A86"/>
    <w:rsid w:val="00AC2BD8"/>
    <w:rsid w:val="00B01A64"/>
    <w:rsid w:val="00B37DEE"/>
    <w:rsid w:val="00B9117F"/>
    <w:rsid w:val="00BC3931"/>
    <w:rsid w:val="00BF49A0"/>
    <w:rsid w:val="00C155A0"/>
    <w:rsid w:val="00C24339"/>
    <w:rsid w:val="00C57467"/>
    <w:rsid w:val="00C8058D"/>
    <w:rsid w:val="00C810C9"/>
    <w:rsid w:val="00CA10E3"/>
    <w:rsid w:val="00CB4C15"/>
    <w:rsid w:val="00CC18C5"/>
    <w:rsid w:val="00CC4D4E"/>
    <w:rsid w:val="00D03689"/>
    <w:rsid w:val="00D3369B"/>
    <w:rsid w:val="00D34326"/>
    <w:rsid w:val="00D45572"/>
    <w:rsid w:val="00D4580E"/>
    <w:rsid w:val="00D77435"/>
    <w:rsid w:val="00D85116"/>
    <w:rsid w:val="00D86AFF"/>
    <w:rsid w:val="00D961B1"/>
    <w:rsid w:val="00DA3B82"/>
    <w:rsid w:val="00E063E1"/>
    <w:rsid w:val="00E17915"/>
    <w:rsid w:val="00E25D49"/>
    <w:rsid w:val="00E45D38"/>
    <w:rsid w:val="00E62025"/>
    <w:rsid w:val="00E94CD9"/>
    <w:rsid w:val="00ED6D7B"/>
    <w:rsid w:val="00F22DEE"/>
    <w:rsid w:val="00F63CA8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2020-08-02T06:18:00Z</cp:lastPrinted>
  <dcterms:created xsi:type="dcterms:W3CDTF">2019-11-08T07:30:00Z</dcterms:created>
  <dcterms:modified xsi:type="dcterms:W3CDTF">2020-09-11T16:17:00Z</dcterms:modified>
</cp:coreProperties>
</file>